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4" w:rsidRPr="00B472E8" w:rsidRDefault="00D12B94" w:rsidP="003248A0">
      <w:pPr>
        <w:spacing w:after="0" w:line="240" w:lineRule="auto"/>
        <w:ind w:right="368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472E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Запомните эти простые правила в нашей непростой жизни...</w:t>
      </w:r>
    </w:p>
    <w:p w:rsidR="00D12B94" w:rsidRPr="00B472E8" w:rsidRDefault="00D12B94" w:rsidP="00D12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D12B94" w:rsidRPr="00D12B94" w:rsidRDefault="00D12B94" w:rsidP="00D85E0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Создайте дома среду, характеризующую теплом, положительным интересом и участием взрослых членов семьи к детям.</w:t>
      </w:r>
      <w:bookmarkStart w:id="0" w:name="_GoBack"/>
      <w:bookmarkEnd w:id="0"/>
    </w:p>
    <w:p w:rsidR="00D12B94" w:rsidRPr="00D12B94" w:rsidRDefault="00D12B94" w:rsidP="00D85E0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используйте метод угроз и запугивания детей в решении домашних проблем.</w:t>
      </w:r>
    </w:p>
    <w:p w:rsidR="00D12B94" w:rsidRPr="00D12B94" w:rsidRDefault="00D12B94" w:rsidP="00D8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94">
        <w:rPr>
          <w:rFonts w:ascii="Times New Roman" w:eastAsia="Times New Roman" w:hAnsi="Times New Roman" w:cs="Times New Roman"/>
          <w:sz w:val="24"/>
          <w:szCs w:val="24"/>
        </w:rPr>
        <w:t>·         Не опускайтесь до взаимных оскорблений и резких обвинений в адрес друг друга и детей.</w:t>
      </w:r>
    </w:p>
    <w:p w:rsidR="00D12B94" w:rsidRPr="00D12B94" w:rsidRDefault="00D12B94" w:rsidP="00D85E0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D12B94" w:rsidRPr="00D12B94" w:rsidRDefault="00D12B94" w:rsidP="00D8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94">
        <w:rPr>
          <w:rFonts w:ascii="Times New Roman" w:eastAsia="Times New Roman" w:hAnsi="Times New Roman" w:cs="Times New Roman"/>
          <w:sz w:val="24"/>
          <w:szCs w:val="24"/>
        </w:rPr>
        <w:t>·         Не используйте экономическое насилие к членам семьи.</w:t>
      </w:r>
    </w:p>
    <w:p w:rsidR="00D12B94" w:rsidRPr="00D12B94" w:rsidRDefault="00D12B94" w:rsidP="00D85E0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Старайтесь никогда не применять физическое насилие к кому бы то ни было.</w:t>
      </w:r>
    </w:p>
    <w:p w:rsidR="00D12B94" w:rsidRPr="00D12B94" w:rsidRDefault="00D12B94" w:rsidP="00D85E0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Заведите дома рыбок, хомячка, собаку, кошку или других животных. Помогите ребёнку в воспитании братьев наших меньших.</w:t>
      </w:r>
    </w:p>
    <w:p w:rsidR="00D12B94" w:rsidRPr="00D12B94" w:rsidRDefault="00D12B94" w:rsidP="00D8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B94">
        <w:rPr>
          <w:rFonts w:ascii="Times New Roman" w:eastAsia="Times New Roman" w:hAnsi="Times New Roman" w:cs="Times New Roman"/>
          <w:sz w:val="24"/>
          <w:szCs w:val="24"/>
        </w:rPr>
        <w:t>·         Учите детей заботиться о младших, о пожилых людях, о больных и немощных.</w:t>
      </w:r>
    </w:p>
    <w:p w:rsidR="00D12B94" w:rsidRPr="00D12B94" w:rsidRDefault="00D12B94" w:rsidP="00D85E0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D12B94" w:rsidRPr="00D12B94" w:rsidRDefault="00D12B94" w:rsidP="00D85E0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D1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Искренне любите детей.</w:t>
      </w:r>
    </w:p>
    <w:p w:rsidR="00D12B94" w:rsidRDefault="00D12B94" w:rsidP="00D12B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Помните, что «лаской всегда добьёшься больше, чем грубой силой».</w:t>
      </w:r>
    </w:p>
    <w:p w:rsidR="00D12B94" w:rsidRPr="00D12B94" w:rsidRDefault="00D12B94" w:rsidP="00D12B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B94" w:rsidRDefault="00D12B94" w:rsidP="00D12B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В.А. Сухомлинский говорил: « Ребёнок ненавидит того, кто бьёт». </w:t>
      </w:r>
    </w:p>
    <w:p w:rsidR="00D12B94" w:rsidRDefault="00D12B94" w:rsidP="00D12B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B94" w:rsidRPr="00D12B94" w:rsidRDefault="00D12B94" w:rsidP="00D12B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 о личном примере. Будьте во всём образцом своим детям!</w:t>
      </w:r>
    </w:p>
    <w:p w:rsidR="00D12B94" w:rsidRDefault="00D12B94" w:rsidP="00D12B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94" w:rsidRPr="00480903" w:rsidRDefault="00D12B94" w:rsidP="00D12B9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94" w:rsidRPr="00480903" w:rsidRDefault="00D12B94" w:rsidP="00D12B94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09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Самое ценное, что есть у нас, — это наши дети!</w:t>
      </w:r>
    </w:p>
    <w:p w:rsidR="00D12B94" w:rsidRDefault="00D12B94" w:rsidP="00D12B94">
      <w:pPr>
        <w:spacing w:after="0"/>
        <w:jc w:val="center"/>
        <w:rPr>
          <w:rFonts w:ascii="Times New Roman" w:hAnsi="Times New Roman" w:cs="Times New Roman"/>
        </w:rPr>
      </w:pPr>
    </w:p>
    <w:p w:rsidR="00D12B94" w:rsidRDefault="00D12B94" w:rsidP="00D12B94">
      <w:pPr>
        <w:spacing w:after="0"/>
        <w:jc w:val="center"/>
        <w:rPr>
          <w:rFonts w:ascii="Times New Roman" w:hAnsi="Times New Roman" w:cs="Times New Roman"/>
        </w:rPr>
      </w:pPr>
    </w:p>
    <w:p w:rsidR="00D12B94" w:rsidRDefault="00D12B94" w:rsidP="00D12B94">
      <w:pPr>
        <w:spacing w:after="0"/>
        <w:jc w:val="center"/>
        <w:rPr>
          <w:rFonts w:ascii="Times New Roman" w:hAnsi="Times New Roman" w:cs="Times New Roman"/>
        </w:rPr>
      </w:pPr>
    </w:p>
    <w:p w:rsidR="00D12B94" w:rsidRDefault="00D12B94" w:rsidP="00D12B94">
      <w:pPr>
        <w:spacing w:after="0"/>
        <w:jc w:val="center"/>
        <w:rPr>
          <w:rFonts w:ascii="Times New Roman" w:hAnsi="Times New Roman" w:cs="Times New Roman"/>
        </w:rPr>
      </w:pPr>
    </w:p>
    <w:p w:rsidR="00D12B94" w:rsidRDefault="00D12B94" w:rsidP="00D12B94">
      <w:pPr>
        <w:spacing w:after="0"/>
        <w:jc w:val="center"/>
        <w:rPr>
          <w:rFonts w:ascii="Times New Roman" w:hAnsi="Times New Roman" w:cs="Times New Roman"/>
        </w:rPr>
      </w:pPr>
    </w:p>
    <w:p w:rsidR="007F58A7" w:rsidRPr="00B472E8" w:rsidRDefault="007F58A7" w:rsidP="00B47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 xml:space="preserve">Бюджетное учреждение Ханты Мансийского автономного округа – Югры «КЦСОН «Фортуна» филиал в п. </w:t>
      </w:r>
      <w:proofErr w:type="spellStart"/>
      <w:r w:rsidRPr="00B472E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7F58A7" w:rsidRPr="00B472E8" w:rsidRDefault="007F58A7" w:rsidP="007F5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A7" w:rsidRPr="00B472E8" w:rsidRDefault="007F58A7" w:rsidP="007F5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7F58A7" w:rsidRPr="00B472E8" w:rsidRDefault="007F58A7" w:rsidP="007F5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628231, Тюменская обл. ХМАО,</w:t>
      </w:r>
    </w:p>
    <w:p w:rsidR="007F58A7" w:rsidRPr="00B472E8" w:rsidRDefault="007F58A7" w:rsidP="007F5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 xml:space="preserve">Кондинский район, п. </w:t>
      </w:r>
      <w:proofErr w:type="spellStart"/>
      <w:r w:rsidRPr="00B472E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B472E8">
        <w:rPr>
          <w:rFonts w:ascii="Times New Roman" w:hAnsi="Times New Roman" w:cs="Times New Roman"/>
          <w:sz w:val="24"/>
          <w:szCs w:val="24"/>
        </w:rPr>
        <w:t>,</w:t>
      </w:r>
    </w:p>
    <w:p w:rsidR="007F58A7" w:rsidRPr="00B472E8" w:rsidRDefault="007F58A7" w:rsidP="007F5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ул. Лесная, 2</w:t>
      </w:r>
    </w:p>
    <w:p w:rsidR="007F58A7" w:rsidRPr="00B472E8" w:rsidRDefault="007F58A7" w:rsidP="007F5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8A7" w:rsidRPr="00B472E8" w:rsidRDefault="007F58A7" w:rsidP="007F5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Информацию подготовила:</w:t>
      </w:r>
    </w:p>
    <w:p w:rsidR="007F58A7" w:rsidRPr="00B472E8" w:rsidRDefault="007F58A7" w:rsidP="007F5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 xml:space="preserve">Егорова Евгения Владимировна – психолог отделения </w:t>
      </w:r>
      <w:proofErr w:type="gramStart"/>
      <w:r w:rsidRPr="00B472E8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7F58A7" w:rsidRPr="00B472E8" w:rsidRDefault="007F58A7" w:rsidP="007F5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2E8">
        <w:rPr>
          <w:rFonts w:ascii="Times New Roman" w:hAnsi="Times New Roman" w:cs="Times New Roman"/>
          <w:sz w:val="24"/>
          <w:szCs w:val="24"/>
        </w:rPr>
        <w:t>помощи семье и детям,</w:t>
      </w:r>
    </w:p>
    <w:p w:rsidR="00D12B94" w:rsidRPr="00B472E8" w:rsidRDefault="00D12B94" w:rsidP="00D1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2B94" w:rsidRPr="00B472E8" w:rsidRDefault="00D12B94" w:rsidP="00B4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72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72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58A7" w:rsidRPr="00B472E8">
        <w:rPr>
          <w:rFonts w:ascii="Times New Roman" w:eastAsia="Times New Roman" w:hAnsi="Times New Roman" w:cs="Times New Roman"/>
          <w:sz w:val="24"/>
          <w:szCs w:val="24"/>
        </w:rPr>
        <w:t>8(34677)55101</w:t>
      </w:r>
    </w:p>
    <w:p w:rsidR="009D6A6F" w:rsidRPr="009D6A6F" w:rsidRDefault="009D6A6F" w:rsidP="00D12B9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6A6F">
        <w:rPr>
          <w:rFonts w:ascii="Times New Roman" w:hAnsi="Times New Roman" w:cs="Times New Roman"/>
        </w:rPr>
        <w:lastRenderedPageBreak/>
        <w:t>Бюджетное учреждение Ханты Мансийского автономного округа – Югры «К</w:t>
      </w:r>
      <w:r w:rsidR="00EE37BD">
        <w:rPr>
          <w:rFonts w:ascii="Times New Roman" w:hAnsi="Times New Roman" w:cs="Times New Roman"/>
        </w:rPr>
        <w:t>омплексный центр социального обслуживания населения</w:t>
      </w:r>
      <w:r w:rsidRPr="009D6A6F">
        <w:rPr>
          <w:rFonts w:ascii="Times New Roman" w:hAnsi="Times New Roman" w:cs="Times New Roman"/>
        </w:rPr>
        <w:t xml:space="preserve"> «Фортуна» филиал в п. </w:t>
      </w:r>
      <w:proofErr w:type="spellStart"/>
      <w:r w:rsidRPr="009D6A6F">
        <w:rPr>
          <w:rFonts w:ascii="Times New Roman" w:hAnsi="Times New Roman" w:cs="Times New Roman"/>
        </w:rPr>
        <w:t>Мулымья</w:t>
      </w:r>
      <w:proofErr w:type="spellEnd"/>
    </w:p>
    <w:p w:rsidR="009D6A6F" w:rsidRPr="009D6A6F" w:rsidRDefault="009D6A6F" w:rsidP="00480903">
      <w:pPr>
        <w:pStyle w:val="3"/>
        <w:spacing w:before="0" w:beforeAutospacing="0" w:after="0" w:afterAutospacing="0"/>
        <w:jc w:val="center"/>
        <w:rPr>
          <w:i/>
          <w:sz w:val="24"/>
          <w:szCs w:val="24"/>
        </w:rPr>
      </w:pPr>
    </w:p>
    <w:p w:rsidR="009D6A6F" w:rsidRPr="009D6A6F" w:rsidRDefault="009D6A6F" w:rsidP="00480903">
      <w:pPr>
        <w:pStyle w:val="3"/>
        <w:spacing w:before="0" w:beforeAutospacing="0" w:after="0" w:afterAutospacing="0"/>
        <w:jc w:val="center"/>
        <w:rPr>
          <w:i/>
          <w:sz w:val="20"/>
          <w:szCs w:val="20"/>
        </w:rPr>
      </w:pPr>
      <w:r w:rsidRPr="009D6A6F">
        <w:rPr>
          <w:i/>
          <w:sz w:val="20"/>
          <w:szCs w:val="20"/>
        </w:rPr>
        <w:t>Отделение психолого-педагогической помощи</w:t>
      </w:r>
    </w:p>
    <w:p w:rsidR="009D6A6F" w:rsidRPr="009D6A6F" w:rsidRDefault="009D6A6F" w:rsidP="00480903">
      <w:pPr>
        <w:pStyle w:val="3"/>
        <w:spacing w:before="0" w:beforeAutospacing="0" w:after="0" w:afterAutospacing="0"/>
        <w:jc w:val="center"/>
        <w:rPr>
          <w:i/>
          <w:sz w:val="20"/>
          <w:szCs w:val="20"/>
        </w:rPr>
      </w:pPr>
      <w:r w:rsidRPr="009D6A6F">
        <w:rPr>
          <w:i/>
          <w:sz w:val="20"/>
          <w:szCs w:val="20"/>
        </w:rPr>
        <w:t>семье и детям</w:t>
      </w: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Pr="00B472E8" w:rsidRDefault="009D6A6F" w:rsidP="009D6A6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472E8">
        <w:rPr>
          <w:rFonts w:ascii="Times New Roman" w:hAnsi="Times New Roman" w:cs="Times New Roman"/>
          <w:b/>
          <w:color w:val="7030A0"/>
          <w:sz w:val="36"/>
          <w:szCs w:val="36"/>
        </w:rPr>
        <w:t>«Дом без насилия»</w:t>
      </w:r>
    </w:p>
    <w:p w:rsidR="009D6A6F" w:rsidRP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32"/>
          <w:szCs w:val="32"/>
        </w:rPr>
      </w:pPr>
      <w:r w:rsidRPr="009D6A6F">
        <w:rPr>
          <w:sz w:val="32"/>
          <w:szCs w:val="32"/>
        </w:rPr>
        <w:t>Памятка для родителей</w:t>
      </w: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480903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  <w:r w:rsidRPr="00480903">
        <w:rPr>
          <w:i/>
          <w:noProof/>
          <w:color w:val="000000" w:themeColor="text1"/>
          <w:sz w:val="20"/>
          <w:szCs w:val="20"/>
        </w:rPr>
        <w:drawing>
          <wp:inline distT="0" distB="0" distL="0" distR="0">
            <wp:extent cx="2301955" cy="1424763"/>
            <wp:effectExtent l="19050" t="0" r="309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47" cy="142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9D6A6F" w:rsidP="009D6A6F">
      <w:pPr>
        <w:pStyle w:val="3"/>
        <w:spacing w:before="0" w:beforeAutospacing="0" w:after="0" w:afterAutospacing="0"/>
        <w:jc w:val="center"/>
        <w:rPr>
          <w:i/>
          <w:color w:val="000000" w:themeColor="text1"/>
          <w:sz w:val="20"/>
          <w:szCs w:val="20"/>
        </w:rPr>
      </w:pPr>
    </w:p>
    <w:p w:rsidR="009D6A6F" w:rsidRDefault="009D6A6F" w:rsidP="00480903">
      <w:pPr>
        <w:pStyle w:val="3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Егорова Евгения Владимировна,</w:t>
      </w:r>
    </w:p>
    <w:p w:rsidR="009D6A6F" w:rsidRPr="009D6A6F" w:rsidRDefault="009D6A6F" w:rsidP="009D6A6F">
      <w:pPr>
        <w:pStyle w:val="3"/>
        <w:spacing w:before="0" w:beforeAutospacing="0" w:after="0" w:afterAutospacing="0"/>
        <w:jc w:val="right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психолог</w:t>
      </w:r>
    </w:p>
    <w:p w:rsidR="009D6A6F" w:rsidRDefault="009D6A6F" w:rsidP="009D6A6F">
      <w:pPr>
        <w:spacing w:after="0"/>
        <w:jc w:val="right"/>
      </w:pPr>
    </w:p>
    <w:p w:rsidR="00480903" w:rsidRDefault="00480903" w:rsidP="00480903">
      <w:pPr>
        <w:spacing w:after="0"/>
        <w:rPr>
          <w:rFonts w:ascii="Times New Roman" w:hAnsi="Times New Roman" w:cs="Times New Roman"/>
        </w:rPr>
      </w:pPr>
    </w:p>
    <w:p w:rsidR="00480903" w:rsidRDefault="00480903" w:rsidP="00480903">
      <w:pPr>
        <w:spacing w:after="0"/>
        <w:rPr>
          <w:rFonts w:ascii="Times New Roman" w:hAnsi="Times New Roman" w:cs="Times New Roman"/>
        </w:rPr>
      </w:pPr>
    </w:p>
    <w:p w:rsidR="00480903" w:rsidRDefault="00480903" w:rsidP="00480903">
      <w:pPr>
        <w:spacing w:after="0"/>
        <w:rPr>
          <w:rFonts w:ascii="Times New Roman" w:hAnsi="Times New Roman" w:cs="Times New Roman"/>
        </w:rPr>
      </w:pPr>
    </w:p>
    <w:p w:rsidR="00480903" w:rsidRDefault="00480903" w:rsidP="00480903">
      <w:pPr>
        <w:spacing w:after="0"/>
        <w:rPr>
          <w:rFonts w:ascii="Times New Roman" w:hAnsi="Times New Roman" w:cs="Times New Roman"/>
        </w:rPr>
      </w:pPr>
    </w:p>
    <w:p w:rsidR="009D6A6F" w:rsidRDefault="009D6A6F" w:rsidP="00480903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9D6A6F">
        <w:rPr>
          <w:rFonts w:ascii="Times New Roman" w:hAnsi="Times New Roman" w:cs="Times New Roman"/>
        </w:rPr>
        <w:t>Мулымья</w:t>
      </w:r>
      <w:proofErr w:type="spellEnd"/>
      <w:r w:rsidRPr="009D6A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D6A6F">
        <w:rPr>
          <w:rFonts w:ascii="Times New Roman" w:hAnsi="Times New Roman" w:cs="Times New Roman"/>
        </w:rPr>
        <w:t xml:space="preserve"> 2017 г.</w:t>
      </w:r>
    </w:p>
    <w:p w:rsidR="00480903" w:rsidRPr="003248A0" w:rsidRDefault="00480903" w:rsidP="003248A0">
      <w:pPr>
        <w:ind w:right="226"/>
        <w:rPr>
          <w:rFonts w:ascii="Times New Roman" w:eastAsia="Times New Roman" w:hAnsi="Times New Roman" w:cs="Times New Roman"/>
          <w:sz w:val="26"/>
          <w:szCs w:val="26"/>
        </w:rPr>
      </w:pPr>
      <w:r w:rsidRPr="0048090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НАСИЛИЕ В СЕМЬЕ</w:t>
      </w:r>
      <w:r w:rsidRPr="004809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248A0">
        <w:rPr>
          <w:rFonts w:ascii="Times New Roman" w:eastAsia="Times New Roman" w:hAnsi="Times New Roman" w:cs="Times New Roman"/>
          <w:sz w:val="26"/>
          <w:szCs w:val="26"/>
        </w:rPr>
        <w:t>умышленные действия физической, психологической, сексуальной направленности одного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480903" w:rsidRPr="003248A0" w:rsidRDefault="00480903" w:rsidP="003248A0">
      <w:pPr>
        <w:spacing w:before="168" w:after="168" w:line="240" w:lineRule="auto"/>
        <w:ind w:right="2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48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B472E8" w:rsidRPr="003248A0" w:rsidRDefault="00480903" w:rsidP="003248A0">
      <w:pPr>
        <w:spacing w:before="168" w:after="168" w:line="240" w:lineRule="auto"/>
        <w:ind w:right="22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48A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Административная ответственность</w:t>
      </w:r>
      <w:r w:rsidRPr="003248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80903" w:rsidRPr="003248A0" w:rsidRDefault="00480903" w:rsidP="003248A0">
      <w:pPr>
        <w:spacing w:before="168" w:after="168" w:line="240" w:lineRule="auto"/>
        <w:ind w:right="2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248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F41058" w:rsidRDefault="00F41058" w:rsidP="00D12B94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05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628996" cy="1605516"/>
            <wp:effectExtent l="19050" t="0" r="9304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85" cy="160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B472E8" w:rsidRDefault="00480903" w:rsidP="00B472E8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0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Уголовная ответственность</w:t>
      </w:r>
      <w:r w:rsidRPr="00480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80903" w:rsidRDefault="00480903" w:rsidP="0048090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0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D12B94" w:rsidRPr="00480903" w:rsidRDefault="00D12B94" w:rsidP="00D12B94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2B9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575294" cy="1594883"/>
            <wp:effectExtent l="19050" t="0" r="0" b="0"/>
            <wp:docPr id="3" name="Рисунок 3" descr="C:\Documents and Settings\NForce\Рабочий стол\100OLYMP\P101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Documents and Settings\NForce\Рабочий стол\100OLYMP\P1010003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47" cy="159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B94" w:rsidRDefault="00D12B94" w:rsidP="0048090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72E8" w:rsidRDefault="00480903" w:rsidP="0048090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09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Гражданско-правовая ответственность</w:t>
      </w:r>
      <w:r w:rsidRPr="00480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80903" w:rsidRDefault="00480903" w:rsidP="0048090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0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E551E" w:rsidRDefault="00DE551E" w:rsidP="0048090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551E" w:rsidRDefault="00DE551E" w:rsidP="0048090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551E" w:rsidRPr="00480903" w:rsidRDefault="00DE551E" w:rsidP="00480903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80903" w:rsidRPr="009D6A6F" w:rsidRDefault="00DE551E" w:rsidP="004809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79331" cy="2286000"/>
            <wp:effectExtent l="19050" t="0" r="0" b="0"/>
            <wp:docPr id="4" name="Рисунок 1" descr="C:\Documents and Settings\Админ\Рабочий стол\Фотоальбом\Фото 2017\День семьи\P101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Фотоальбом\Фото 2017\День семьи\P1010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37" cy="22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903" w:rsidRPr="009D6A6F" w:rsidSect="00D85E04">
      <w:pgSz w:w="16838" w:h="11906" w:orient="landscape"/>
      <w:pgMar w:top="1134" w:right="851" w:bottom="1134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6A6F"/>
    <w:rsid w:val="003248A0"/>
    <w:rsid w:val="00480903"/>
    <w:rsid w:val="005751DA"/>
    <w:rsid w:val="007F58A7"/>
    <w:rsid w:val="009D6A6F"/>
    <w:rsid w:val="00B472E8"/>
    <w:rsid w:val="00D12B94"/>
    <w:rsid w:val="00D85E04"/>
    <w:rsid w:val="00DE551E"/>
    <w:rsid w:val="00EE37BD"/>
    <w:rsid w:val="00F4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DA"/>
  </w:style>
  <w:style w:type="paragraph" w:styleId="3">
    <w:name w:val="heading 3"/>
    <w:basedOn w:val="a"/>
    <w:link w:val="30"/>
    <w:unhideWhenUsed/>
    <w:qFormat/>
    <w:rsid w:val="009D6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A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8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090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2017-07-18T10:01:00Z</dcterms:created>
  <dcterms:modified xsi:type="dcterms:W3CDTF">2017-07-19T04:54:00Z</dcterms:modified>
</cp:coreProperties>
</file>